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4B5" w:rsidRPr="000934B5" w:rsidRDefault="000934B5" w:rsidP="000934B5">
      <w:p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 xml:space="preserve">La Cooperativa de </w:t>
      </w:r>
      <w:proofErr w:type="spellStart"/>
      <w:r w:rsidRPr="000934B5">
        <w:rPr>
          <w:rFonts w:ascii="Times New Roman" w:eastAsia="Times New Roman" w:hAnsi="Times New Roman" w:cs="Times New Roman"/>
          <w:sz w:val="24"/>
          <w:szCs w:val="24"/>
          <w:lang w:eastAsia="es-ES"/>
        </w:rPr>
        <w:t>Autotaxis</w:t>
      </w:r>
      <w:proofErr w:type="spellEnd"/>
      <w:r w:rsidRPr="000934B5">
        <w:rPr>
          <w:rFonts w:ascii="Times New Roman" w:eastAsia="Times New Roman" w:hAnsi="Times New Roman" w:cs="Times New Roman"/>
          <w:sz w:val="24"/>
          <w:szCs w:val="24"/>
          <w:lang w:eastAsia="es-ES"/>
        </w:rPr>
        <w:t xml:space="preserve"> de Mogán, se constituyó el 4 de julio de 1985, bajo el número 628 de su protocolo. Fue fundada por diez taxistas de municipio de Mogán. En el momento de su constitución se establecieron en la calle Princesa </w:t>
      </w:r>
      <w:proofErr w:type="spellStart"/>
      <w:r w:rsidRPr="000934B5">
        <w:rPr>
          <w:rFonts w:ascii="Times New Roman" w:eastAsia="Times New Roman" w:hAnsi="Times New Roman" w:cs="Times New Roman"/>
          <w:sz w:val="24"/>
          <w:szCs w:val="24"/>
          <w:lang w:eastAsia="es-ES"/>
        </w:rPr>
        <w:t>Tenesoya</w:t>
      </w:r>
      <w:proofErr w:type="spellEnd"/>
      <w:r w:rsidRPr="000934B5">
        <w:rPr>
          <w:rFonts w:ascii="Times New Roman" w:eastAsia="Times New Roman" w:hAnsi="Times New Roman" w:cs="Times New Roman"/>
          <w:sz w:val="24"/>
          <w:szCs w:val="24"/>
          <w:lang w:eastAsia="es-ES"/>
        </w:rPr>
        <w:t xml:space="preserve"> 44, en la localidad de Arguineguín, en un pequeño garaje, titular de uno de los taxistas que la fundó. Con el pasar de los años, entraron a formar parte de la Cooperativa otros taxistas, aumentando con ello el Capital Social de la Cooperativa y pudiendo invertir en la compra de un edificio en la calle  Princesa </w:t>
      </w:r>
      <w:proofErr w:type="spellStart"/>
      <w:r w:rsidRPr="000934B5">
        <w:rPr>
          <w:rFonts w:ascii="Times New Roman" w:eastAsia="Times New Roman" w:hAnsi="Times New Roman" w:cs="Times New Roman"/>
          <w:sz w:val="24"/>
          <w:szCs w:val="24"/>
          <w:lang w:eastAsia="es-ES"/>
        </w:rPr>
        <w:t>Tenesoya</w:t>
      </w:r>
      <w:proofErr w:type="spellEnd"/>
      <w:r w:rsidRPr="000934B5">
        <w:rPr>
          <w:rFonts w:ascii="Times New Roman" w:eastAsia="Times New Roman" w:hAnsi="Times New Roman" w:cs="Times New Roman"/>
          <w:sz w:val="24"/>
          <w:szCs w:val="24"/>
          <w:lang w:eastAsia="es-ES"/>
        </w:rPr>
        <w:t xml:space="preserve"> 49, en Arguineguín.</w:t>
      </w:r>
    </w:p>
    <w:p w:rsidR="000934B5" w:rsidRPr="000934B5" w:rsidRDefault="000934B5" w:rsidP="000934B5">
      <w:p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 xml:space="preserve">En sus comienzos los únicos servicios que prestaban a sus socios era todo lo relacionado con la reparación de vehículos a motor, en este caso </w:t>
      </w:r>
      <w:proofErr w:type="gramStart"/>
      <w:r w:rsidRPr="000934B5">
        <w:rPr>
          <w:rFonts w:ascii="Times New Roman" w:eastAsia="Times New Roman" w:hAnsi="Times New Roman" w:cs="Times New Roman"/>
          <w:sz w:val="24"/>
          <w:szCs w:val="24"/>
          <w:lang w:eastAsia="es-ES"/>
        </w:rPr>
        <w:t>los</w:t>
      </w:r>
      <w:proofErr w:type="gramEnd"/>
      <w:r w:rsidRPr="000934B5">
        <w:rPr>
          <w:rFonts w:ascii="Times New Roman" w:eastAsia="Times New Roman" w:hAnsi="Times New Roman" w:cs="Times New Roman"/>
          <w:sz w:val="24"/>
          <w:szCs w:val="24"/>
          <w:lang w:eastAsia="es-ES"/>
        </w:rPr>
        <w:t xml:space="preserve"> taxis. Ya en el año 1996, esta Cooperativa pudo invertir en la compra del solar donde hoy se encuentra </w:t>
      </w:r>
      <w:proofErr w:type="gramStart"/>
      <w:r w:rsidRPr="000934B5">
        <w:rPr>
          <w:rFonts w:ascii="Times New Roman" w:eastAsia="Times New Roman" w:hAnsi="Times New Roman" w:cs="Times New Roman"/>
          <w:sz w:val="24"/>
          <w:szCs w:val="24"/>
          <w:lang w:eastAsia="es-ES"/>
        </w:rPr>
        <w:t>ubicada</w:t>
      </w:r>
      <w:proofErr w:type="gramEnd"/>
      <w:r w:rsidRPr="000934B5">
        <w:rPr>
          <w:rFonts w:ascii="Times New Roman" w:eastAsia="Times New Roman" w:hAnsi="Times New Roman" w:cs="Times New Roman"/>
          <w:sz w:val="24"/>
          <w:szCs w:val="24"/>
          <w:lang w:eastAsia="es-ES"/>
        </w:rPr>
        <w:t xml:space="preserve">, en la calle </w:t>
      </w:r>
      <w:proofErr w:type="spellStart"/>
      <w:r w:rsidRPr="000934B5">
        <w:rPr>
          <w:rFonts w:ascii="Times New Roman" w:eastAsia="Times New Roman" w:hAnsi="Times New Roman" w:cs="Times New Roman"/>
          <w:sz w:val="24"/>
          <w:szCs w:val="24"/>
          <w:lang w:eastAsia="es-ES"/>
        </w:rPr>
        <w:t>Delioma</w:t>
      </w:r>
      <w:proofErr w:type="spellEnd"/>
      <w:r w:rsidRPr="000934B5">
        <w:rPr>
          <w:rFonts w:ascii="Times New Roman" w:eastAsia="Times New Roman" w:hAnsi="Times New Roman" w:cs="Times New Roman"/>
          <w:sz w:val="24"/>
          <w:szCs w:val="24"/>
          <w:lang w:eastAsia="es-ES"/>
        </w:rPr>
        <w:t xml:space="preserve"> 1, en Arguineguín.</w:t>
      </w:r>
    </w:p>
    <w:p w:rsidR="000934B5" w:rsidRPr="000934B5" w:rsidRDefault="000934B5" w:rsidP="000934B5">
      <w:p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 xml:space="preserve">En el año 2019 inauguró su estación de servicios por la que ha luchado durante muchos años. Desde aquí no solo presta servicios a sus socios, sino que también atienden </w:t>
      </w:r>
      <w:proofErr w:type="gramStart"/>
      <w:r w:rsidRPr="000934B5">
        <w:rPr>
          <w:rFonts w:ascii="Times New Roman" w:eastAsia="Times New Roman" w:hAnsi="Times New Roman" w:cs="Times New Roman"/>
          <w:sz w:val="24"/>
          <w:szCs w:val="24"/>
          <w:lang w:eastAsia="es-ES"/>
        </w:rPr>
        <w:t>a los cliente</w:t>
      </w:r>
      <w:proofErr w:type="gramEnd"/>
      <w:r w:rsidRPr="000934B5">
        <w:rPr>
          <w:rFonts w:ascii="Times New Roman" w:eastAsia="Times New Roman" w:hAnsi="Times New Roman" w:cs="Times New Roman"/>
          <w:sz w:val="24"/>
          <w:szCs w:val="24"/>
          <w:lang w:eastAsia="es-ES"/>
        </w:rPr>
        <w:t xml:space="preserve"> particulares, tanto en talleres, cafetería, gasolinera, etc.</w:t>
      </w:r>
    </w:p>
    <w:p w:rsidR="000934B5" w:rsidRPr="000934B5" w:rsidRDefault="000934B5" w:rsidP="000934B5">
      <w:p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Actualmente está compuesta por 163 socios. Y tienen a su cargo 18 trabajadores.</w:t>
      </w:r>
    </w:p>
    <w:p w:rsidR="000934B5" w:rsidRPr="000934B5" w:rsidRDefault="000934B5" w:rsidP="000934B5">
      <w:p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Puede ponerse en contacto con nosotros a través de los siguientes medios:</w:t>
      </w:r>
    </w:p>
    <w:p w:rsidR="000934B5" w:rsidRPr="000934B5" w:rsidRDefault="000934B5" w:rsidP="000934B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Teléfono:  (+34) 928 152 741</w:t>
      </w:r>
    </w:p>
    <w:p w:rsidR="000934B5" w:rsidRPr="000934B5" w:rsidRDefault="000934B5" w:rsidP="000934B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0934B5">
        <w:rPr>
          <w:rFonts w:ascii="Times New Roman" w:eastAsia="Times New Roman" w:hAnsi="Times New Roman" w:cs="Times New Roman"/>
          <w:sz w:val="24"/>
          <w:szCs w:val="24"/>
          <w:lang w:eastAsia="es-ES"/>
        </w:rPr>
        <w:t>Correo electrónico: asociacion4@infonegocio.com</w:t>
      </w:r>
    </w:p>
    <w:p w:rsidR="00AC6796" w:rsidRDefault="00AC6796">
      <w:bookmarkStart w:id="0" w:name="_GoBack"/>
      <w:bookmarkEnd w:id="0"/>
    </w:p>
    <w:sectPr w:rsidR="00AC67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06885"/>
    <w:multiLevelType w:val="multilevel"/>
    <w:tmpl w:val="F4DE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4A"/>
    <w:rsid w:val="000934B5"/>
    <w:rsid w:val="00AC6796"/>
    <w:rsid w:val="00FD33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1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1150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Yeray</dc:creator>
  <cp:lastModifiedBy>Yeray</cp:lastModifiedBy>
  <cp:revision>2</cp:revision>
  <dcterms:created xsi:type="dcterms:W3CDTF">2024-03-28T12:14:00Z</dcterms:created>
  <dcterms:modified xsi:type="dcterms:W3CDTF">2024-03-28T12:45:00Z</dcterms:modified>
</cp:coreProperties>
</file>